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Default="00AE379F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Monica Ryan </w:t>
            </w:r>
          </w:p>
          <w:p w:rsidR="00837761" w:rsidRDefault="00837761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Tashia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Dorsey</w:t>
            </w:r>
          </w:p>
          <w:p w:rsidR="00AE379F" w:rsidRPr="00643719" w:rsidRDefault="00AE379F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Sedalia Elementary</w:t>
            </w: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  <w:p w:rsidR="00AE379F" w:rsidRDefault="00AE379F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Default="005C4CBE" w:rsidP="00570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AE379F" w:rsidRPr="00426D7D" w:rsidRDefault="00426D7D" w:rsidP="00570F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6 of Task 4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AE379F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1: Understand Place Value (Hundreds, Tens, Ones)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:rsidR="00AE379F" w:rsidRDefault="00AE379F" w:rsidP="001F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Fill in the chart to show your findings to the PTA treasure</w:t>
            </w:r>
            <w:r w:rsidR="00413226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1F6D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Your chart should include ho</w:t>
            </w:r>
            <w:r w:rsidR="001F6DC1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much was in inventory, how much needs to be bought, and how you determined this for each item.  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AE379F" w:rsidRPr="00E806ED" w:rsidRDefault="00AE379F" w:rsidP="00AE3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do patterns help me skip count? How do I compose numbers up to 1000? How do you know the value of a number?</w:t>
            </w:r>
          </w:p>
          <w:p w:rsidR="00AE379F" w:rsidRPr="008C13D7" w:rsidRDefault="00AE379F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1107" w:rsidRDefault="00E61107" w:rsidP="00E6110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27D5">
              <w:rPr>
                <w:rFonts w:ascii="Times New Roman" w:hAnsi="Times New Roman" w:cs="Times New Roman"/>
                <w:sz w:val="24"/>
                <w:szCs w:val="24"/>
              </w:rPr>
              <w:t>Overhead</w:t>
            </w:r>
          </w:p>
          <w:p w:rsidR="00E61107" w:rsidRDefault="00E61107" w:rsidP="00E6110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Inventory Investigation Parts 1, 2, 3, 4</w:t>
            </w:r>
          </w:p>
          <w:p w:rsidR="00E61107" w:rsidRPr="005F4704" w:rsidRDefault="00E61107" w:rsidP="00E6110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School Inventory Sheet</w:t>
            </w:r>
          </w:p>
          <w:p w:rsidR="00E61107" w:rsidRPr="00E61107" w:rsidRDefault="00E61107" w:rsidP="00E6110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Base-ten Blocks</w:t>
            </w:r>
          </w:p>
          <w:p w:rsidR="00E61107" w:rsidRPr="005F4704" w:rsidRDefault="00E61107" w:rsidP="00E6110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Post-Assessment </w:t>
            </w:r>
          </w:p>
          <w:p w:rsidR="00E61107" w:rsidRDefault="00E6110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1107" w:rsidRDefault="00E61107" w:rsidP="00E6110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27D5">
              <w:rPr>
                <w:rFonts w:ascii="Times New Roman" w:hAnsi="Times New Roman" w:cs="Times New Roman"/>
                <w:sz w:val="24"/>
                <w:szCs w:val="24"/>
              </w:rPr>
              <w:t>Pencil</w:t>
            </w:r>
          </w:p>
          <w:p w:rsidR="00E61107" w:rsidRPr="00E61107" w:rsidRDefault="00E61107" w:rsidP="00E6110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61107">
              <w:rPr>
                <w:rFonts w:ascii="Times New Roman" w:hAnsi="Times New Roman" w:cs="Times New Roman"/>
                <w:sz w:val="24"/>
                <w:szCs w:val="24"/>
              </w:rPr>
              <w:t>Base-ten Blocks</w:t>
            </w:r>
          </w:p>
          <w:p w:rsidR="00E61107" w:rsidRDefault="00E61107" w:rsidP="00E6110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Inventory Investigation Parts 1, 2, 3, 4</w:t>
            </w:r>
          </w:p>
          <w:p w:rsidR="00E61107" w:rsidRDefault="00E61107" w:rsidP="00E6110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School Inventory Sheet</w:t>
            </w:r>
          </w:p>
          <w:p w:rsidR="00E61107" w:rsidRPr="005F4704" w:rsidRDefault="00E61107" w:rsidP="00E6110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Post-Assessment </w:t>
            </w:r>
          </w:p>
          <w:p w:rsidR="00E61107" w:rsidRDefault="00E6110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084524" w:rsidRDefault="00084524" w:rsidP="00084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Pr="00084524" w:rsidRDefault="00084524" w:rsidP="00084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524">
              <w:rPr>
                <w:rFonts w:ascii="Times New Roman" w:hAnsi="Times New Roman" w:cs="Times New Roman"/>
                <w:sz w:val="24"/>
                <w:szCs w:val="24"/>
              </w:rPr>
              <w:t>Place Value</w:t>
            </w:r>
          </w:p>
          <w:p w:rsidR="00084524" w:rsidRPr="00084524" w:rsidRDefault="00084524" w:rsidP="00084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524">
              <w:rPr>
                <w:rFonts w:ascii="Times New Roman" w:hAnsi="Times New Roman" w:cs="Times New Roman"/>
                <w:sz w:val="24"/>
                <w:szCs w:val="24"/>
              </w:rPr>
              <w:t>Hundreds</w:t>
            </w:r>
          </w:p>
          <w:p w:rsidR="00084524" w:rsidRPr="00084524" w:rsidRDefault="00084524" w:rsidP="00084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524">
              <w:rPr>
                <w:rFonts w:ascii="Times New Roman" w:hAnsi="Times New Roman" w:cs="Times New Roman"/>
                <w:sz w:val="24"/>
                <w:szCs w:val="24"/>
              </w:rPr>
              <w:t>Tens</w:t>
            </w:r>
          </w:p>
          <w:p w:rsidR="00084524" w:rsidRPr="00084524" w:rsidRDefault="00084524" w:rsidP="00084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524">
              <w:rPr>
                <w:rFonts w:ascii="Times New Roman" w:hAnsi="Times New Roman" w:cs="Times New Roman"/>
                <w:sz w:val="24"/>
                <w:szCs w:val="24"/>
              </w:rPr>
              <w:t>Ones</w:t>
            </w:r>
          </w:p>
          <w:p w:rsidR="00084524" w:rsidRPr="00084524" w:rsidRDefault="00084524" w:rsidP="00084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524">
              <w:rPr>
                <w:rFonts w:ascii="Times New Roman" w:hAnsi="Times New Roman" w:cs="Times New Roman"/>
                <w:sz w:val="24"/>
                <w:szCs w:val="24"/>
              </w:rPr>
              <w:t>Skip Counting</w:t>
            </w:r>
          </w:p>
          <w:p w:rsidR="00084524" w:rsidRPr="00084524" w:rsidRDefault="00084524" w:rsidP="00084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524">
              <w:rPr>
                <w:rFonts w:ascii="Times New Roman" w:hAnsi="Times New Roman" w:cs="Times New Roman"/>
                <w:sz w:val="24"/>
                <w:szCs w:val="24"/>
              </w:rPr>
              <w:t>Counting On</w:t>
            </w: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2310">
              <w:rPr>
                <w:rFonts w:ascii="Times New Roman" w:hAnsi="Times New Roman" w:cs="Times New Roman"/>
                <w:noProof/>
                <w:sz w:val="18"/>
                <w:szCs w:val="18"/>
                <w:shd w:val="clear" w:color="auto" w:fill="FF0000"/>
              </w:rPr>
              <w:drawing>
                <wp:inline distT="0" distB="0" distL="0" distR="0" wp14:anchorId="41537BC2" wp14:editId="3ABF96BF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2310">
              <w:rPr>
                <w:rFonts w:ascii="Times New Roman" w:hAnsi="Times New Roman" w:cs="Times New Roman"/>
                <w:noProof/>
                <w:sz w:val="18"/>
                <w:szCs w:val="18"/>
                <w:shd w:val="clear" w:color="auto" w:fill="FF0000"/>
              </w:rPr>
              <w:drawing>
                <wp:inline distT="0" distB="0" distL="0" distR="0" wp14:anchorId="1B981125" wp14:editId="33D66FD1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2310">
              <w:rPr>
                <w:rFonts w:ascii="Times New Roman" w:hAnsi="Times New Roman" w:cs="Times New Roman"/>
                <w:noProof/>
                <w:sz w:val="18"/>
                <w:szCs w:val="18"/>
                <w:shd w:val="clear" w:color="auto" w:fill="FF0000"/>
              </w:rPr>
              <w:drawing>
                <wp:inline distT="0" distB="0" distL="0" distR="0" wp14:anchorId="587E49B3" wp14:editId="7FDE39BB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2310">
              <w:rPr>
                <w:rFonts w:ascii="Times New Roman" w:hAnsi="Times New Roman" w:cs="Times New Roman"/>
                <w:noProof/>
                <w:sz w:val="18"/>
                <w:szCs w:val="18"/>
                <w:shd w:val="clear" w:color="auto" w:fill="FF0000"/>
              </w:rPr>
              <w:drawing>
                <wp:inline distT="0" distB="0" distL="0" distR="0" wp14:anchorId="0B9E08C7" wp14:editId="48C36A19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1F6DC1" w:rsidRDefault="001F6DC1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379F" w:rsidRPr="001F6DC1" w:rsidRDefault="00AE379F" w:rsidP="00AE379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2.NBT.1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</w:t>
            </w:r>
            <w:r w:rsidRPr="001F6DC1">
              <w:rPr>
                <w:rFonts w:ascii="Times New Roman" w:hAnsi="Times New Roman" w:cs="Times New Roman"/>
                <w:i/>
                <w:sz w:val="24"/>
                <w:szCs w:val="24"/>
              </w:rPr>
              <w:t>Understand that the 3-digits of a 3-digit number represent the amount of hundreds, tens, and ones.</w:t>
            </w:r>
          </w:p>
          <w:p w:rsidR="001F6DC1" w:rsidRDefault="001F6DC1" w:rsidP="00AE37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6DC1" w:rsidRPr="001F6DC1" w:rsidRDefault="00AE379F" w:rsidP="00AE379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2.NBT.3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1F6DC1">
              <w:rPr>
                <w:rFonts w:ascii="Times New Roman" w:hAnsi="Times New Roman" w:cs="Times New Roman"/>
                <w:i/>
                <w:sz w:val="24"/>
                <w:szCs w:val="24"/>
              </w:rPr>
              <w:t>Read and write numbers to 1,000, using bade-ten numerals, number names, and expanded form</w:t>
            </w:r>
            <w:r w:rsidR="001F6DC1" w:rsidRPr="001F6DC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1F6DC1" w:rsidRDefault="001F6DC1" w:rsidP="00AE37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379F" w:rsidRPr="001F6DC1" w:rsidRDefault="001F6DC1" w:rsidP="00AE379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2.NBT.4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1F6D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Compare two three-digit numbers based on meanings of the hundreds, tens, and one digits, using &gt;,=, and &lt; symbols to record the results of comparisons. </w:t>
            </w:r>
          </w:p>
          <w:p w:rsidR="001F6DC1" w:rsidRPr="001F6DC1" w:rsidRDefault="001F6DC1" w:rsidP="00AE3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79F" w:rsidRPr="001F6DC1" w:rsidRDefault="00AE379F" w:rsidP="00AE379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1F6DC1">
              <w:rPr>
                <w:rFonts w:ascii="Times New Roman" w:hAnsi="Times New Roman" w:cs="Times New Roman"/>
                <w:sz w:val="24"/>
                <w:szCs w:val="24"/>
              </w:rPr>
              <w:t>2.NBT.2</w:t>
            </w:r>
            <w:proofErr w:type="gramEnd"/>
            <w:r w:rsidRPr="001F6DC1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Pr="001F6DC1">
              <w:rPr>
                <w:rFonts w:ascii="Times New Roman" w:hAnsi="Times New Roman" w:cs="Times New Roman"/>
                <w:i/>
                <w:sz w:val="24"/>
                <w:szCs w:val="24"/>
              </w:rPr>
              <w:t>Count within a 1000; skip count by 5’s, 10’s, 100’s.</w:t>
            </w:r>
          </w:p>
          <w:p w:rsidR="00AE379F" w:rsidRPr="008C13D7" w:rsidRDefault="00AE379F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180BC9" w:rsidRPr="00180BC9" w:rsidRDefault="00180BC9" w:rsidP="00180BC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:rsidR="00180BC9" w:rsidRPr="00180BC9" w:rsidRDefault="00180BC9" w:rsidP="00180BC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can describe and identify a three-digit number.</w:t>
            </w:r>
          </w:p>
          <w:p w:rsidR="00180BC9" w:rsidRPr="00180BC9" w:rsidRDefault="00180BC9" w:rsidP="00387FAA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can use expanded form to read and write numbers to 1,000.</w:t>
            </w:r>
          </w:p>
          <w:p w:rsidR="00180BC9" w:rsidRPr="00180BC9" w:rsidRDefault="00180BC9" w:rsidP="00387FAA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can skip-count by 5’s, 10’s and 100’s to 1,000.</w:t>
            </w:r>
          </w:p>
          <w:p w:rsidR="00180BC9" w:rsidRPr="00180BC9" w:rsidRDefault="00180BC9" w:rsidP="00387FAA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 can read two numbers and decide which is larger or smaller. </w:t>
            </w:r>
          </w:p>
          <w:p w:rsidR="00180BC9" w:rsidRPr="00387FAA" w:rsidRDefault="00180BC9" w:rsidP="00387FAA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 can use the &lt;, &gt;, or = symbols to show which number is larger, smaller or equal to the same value. 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38"/>
            </w:tblGrid>
            <w:tr w:rsidR="00387FAA" w:rsidRPr="00387FAA">
              <w:trPr>
                <w:trHeight w:val="262"/>
              </w:trPr>
              <w:tc>
                <w:tcPr>
                  <w:tcW w:w="0" w:type="auto"/>
                </w:tcPr>
                <w:p w:rsidR="00387FAA" w:rsidRPr="00387FAA" w:rsidRDefault="00387FAA" w:rsidP="00387FA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</w:pPr>
                  <w:r w:rsidRPr="00387FAA"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  <w:p w:rsidR="00387FAA" w:rsidRPr="00387FAA" w:rsidRDefault="00387FAA" w:rsidP="00387FA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222"/>
                  </w:tblGrid>
                  <w:tr w:rsidR="00387FAA" w:rsidRPr="00387FAA">
                    <w:trPr>
                      <w:trHeight w:val="412"/>
                    </w:trPr>
                    <w:tc>
                      <w:tcPr>
                        <w:tcW w:w="0" w:type="auto"/>
                      </w:tcPr>
                      <w:p w:rsidR="00387FAA" w:rsidRPr="00387FAA" w:rsidRDefault="00387FAA" w:rsidP="00180BC9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alibri" w:hAnsi="Calibri" w:cs="Calibri"/>
                            <w:color w:val="000000"/>
                            <w:sz w:val="23"/>
                            <w:szCs w:val="23"/>
                          </w:rPr>
                        </w:pPr>
                      </w:p>
                    </w:tc>
                  </w:tr>
                  <w:tr w:rsidR="00387FAA" w:rsidRPr="00387FAA">
                    <w:trPr>
                      <w:trHeight w:val="412"/>
                    </w:trPr>
                    <w:tc>
                      <w:tcPr>
                        <w:tcW w:w="0" w:type="auto"/>
                      </w:tcPr>
                      <w:p w:rsidR="00387FAA" w:rsidRPr="00387FAA" w:rsidRDefault="00387FAA" w:rsidP="00387FA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alibri" w:hAnsi="Calibri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87FAA" w:rsidRPr="00387FAA" w:rsidRDefault="00387FAA" w:rsidP="00387FA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:rsidR="00387FAA" w:rsidRDefault="00387FAA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F151D1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get students ready for the assessment we will play a quick round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Ringo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Rango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(see Task 1 for instructions), counting by 5’s, 10’s and 100’s (5’s and 10’s to 100 and 100’s to 1000).  Then we could play a quick game of sparkle </w:t>
            </w:r>
            <w:r w:rsidR="00874366">
              <w:rPr>
                <w:rFonts w:ascii="Times New Roman" w:hAnsi="Times New Roman" w:cs="Times New Roman"/>
                <w:sz w:val="24"/>
                <w:szCs w:val="24"/>
              </w:rPr>
              <w:t xml:space="preserve">(a form of it)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the teacher ask questions about the whole unit (comparing and ordering numbers, skip counting, using a number line, </w:t>
            </w:r>
            <w:r w:rsidR="00874366">
              <w:rPr>
                <w:rFonts w:ascii="Times New Roman" w:hAnsi="Times New Roman" w:cs="Times New Roman"/>
                <w:sz w:val="24"/>
                <w:szCs w:val="24"/>
              </w:rPr>
              <w:t>describing a three digit number).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</w:p>
          <w:p w:rsidR="00F151D1" w:rsidRPr="00F151D1" w:rsidRDefault="00F151D1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1D1">
              <w:rPr>
                <w:rFonts w:ascii="Times New Roman" w:hAnsi="Times New Roman" w:cs="Times New Roman"/>
                <w:sz w:val="24"/>
                <w:szCs w:val="24"/>
              </w:rPr>
              <w:t xml:space="preserve">Teacher and students will review quickly a summative of all tasks using the inventory sheets 1, 2, 3, and 4.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</w:p>
          <w:p w:rsidR="00F151D1" w:rsidRPr="00F151D1" w:rsidRDefault="00F151D1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1D1">
              <w:rPr>
                <w:rFonts w:ascii="Times New Roman" w:hAnsi="Times New Roman" w:cs="Times New Roman"/>
                <w:sz w:val="24"/>
                <w:szCs w:val="24"/>
              </w:rPr>
              <w:t xml:space="preserve">None needed because of assessment.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</w:p>
          <w:p w:rsidR="00E61107" w:rsidRPr="00E61107" w:rsidRDefault="00E61107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107">
              <w:rPr>
                <w:rFonts w:ascii="Times New Roman" w:hAnsi="Times New Roman" w:cs="Times New Roman"/>
                <w:sz w:val="24"/>
                <w:szCs w:val="24"/>
              </w:rPr>
              <w:t xml:space="preserve">Students will be given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1 </w:t>
            </w:r>
            <w:r w:rsidRPr="00E61107">
              <w:rPr>
                <w:rFonts w:ascii="Times New Roman" w:hAnsi="Times New Roman" w:cs="Times New Roman"/>
                <w:sz w:val="24"/>
                <w:szCs w:val="24"/>
              </w:rPr>
              <w:t xml:space="preserve">post-assessment to complete on Understanding Place Value (Hundreds, Tens, Ones), and comparing and ordering numbers.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E61107" w:rsidRPr="00E61107" w:rsidRDefault="00E61107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107">
              <w:rPr>
                <w:rFonts w:ascii="Times New Roman" w:hAnsi="Times New Roman" w:cs="Times New Roman"/>
                <w:sz w:val="24"/>
                <w:szCs w:val="24"/>
              </w:rPr>
              <w:t xml:space="preserve">Teacher will collect papers and review assessment aloud with students, working out any problems that were of difficulty.  </w:t>
            </w:r>
            <w:r w:rsidR="00F151D1">
              <w:rPr>
                <w:rFonts w:ascii="Times New Roman" w:hAnsi="Times New Roman" w:cs="Times New Roman"/>
                <w:sz w:val="24"/>
                <w:szCs w:val="24"/>
              </w:rPr>
              <w:t xml:space="preserve">Students will also talk among table groups about what they have learned in the unit.  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084524" w:rsidRDefault="00084524" w:rsidP="00084524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456"/>
            </w:tblGrid>
            <w:tr w:rsidR="00084524">
              <w:trPr>
                <w:trHeight w:val="620"/>
              </w:trPr>
              <w:tc>
                <w:tcPr>
                  <w:tcW w:w="0" w:type="auto"/>
                </w:tcPr>
                <w:p w:rsidR="00084524" w:rsidRDefault="00084524" w:rsidP="00084524">
                  <w:pPr>
                    <w:pStyle w:val="Default"/>
                    <w:numPr>
                      <w:ilvl w:val="0"/>
                      <w:numId w:val="8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Create your own chart to show findings to the PTA treasurer. </w:t>
                  </w:r>
                </w:p>
                <w:p w:rsidR="00084524" w:rsidRDefault="00084524" w:rsidP="00084524">
                  <w:pPr>
                    <w:pStyle w:val="Default"/>
                    <w:numPr>
                      <w:ilvl w:val="0"/>
                      <w:numId w:val="8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Come up with your own way to show your findings. </w:t>
                  </w:r>
                </w:p>
                <w:p w:rsidR="00084524" w:rsidRDefault="00084524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gridSpan w:val="3"/>
          </w:tcPr>
          <w:p w:rsidR="00084524" w:rsidRDefault="00084524" w:rsidP="00084524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456"/>
            </w:tblGrid>
            <w:tr w:rsidR="00084524">
              <w:trPr>
                <w:trHeight w:val="612"/>
              </w:trPr>
              <w:tc>
                <w:tcPr>
                  <w:tcW w:w="0" w:type="auto"/>
                </w:tcPr>
                <w:p w:rsidR="00084524" w:rsidRDefault="00084524" w:rsidP="00084524">
                  <w:pPr>
                    <w:pStyle w:val="Default"/>
                    <w:numPr>
                      <w:ilvl w:val="0"/>
                      <w:numId w:val="8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Use pre-labeled chart to show findings (may not include all items depending on previous intervention strategies). </w:t>
                  </w:r>
                </w:p>
                <w:p w:rsidR="00084524" w:rsidRDefault="00084524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456"/>
            </w:tblGrid>
            <w:tr w:rsidR="00084524">
              <w:trPr>
                <w:trHeight w:val="748"/>
              </w:trPr>
              <w:tc>
                <w:tcPr>
                  <w:tcW w:w="0" w:type="auto"/>
                </w:tcPr>
                <w:p w:rsidR="00084524" w:rsidRDefault="00084524">
                  <w:pPr>
                    <w:pStyle w:val="Default"/>
                    <w:rPr>
                      <w:color w:val="auto"/>
                    </w:rPr>
                  </w:pPr>
                  <w:r>
                    <w:t xml:space="preserve"> </w:t>
                  </w:r>
                </w:p>
                <w:p w:rsidR="00084524" w:rsidRDefault="00084524" w:rsidP="00084524">
                  <w:pPr>
                    <w:pStyle w:val="Default"/>
                    <w:numPr>
                      <w:ilvl w:val="0"/>
                      <w:numId w:val="8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Use a pre-labeled chart to show findings. </w:t>
                  </w:r>
                </w:p>
                <w:p w:rsidR="00084524" w:rsidRDefault="00084524" w:rsidP="00084524">
                  <w:pPr>
                    <w:pStyle w:val="Default"/>
                    <w:numPr>
                      <w:ilvl w:val="0"/>
                      <w:numId w:val="8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Depending on their level of proficiency, you may need to limit the number of items they have to fill in. </w:t>
                  </w:r>
                </w:p>
                <w:p w:rsidR="00084524" w:rsidRDefault="00084524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D21D8" w:rsidRDefault="007D21D8" w:rsidP="00030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2B4" w:rsidRDefault="00E50871" w:rsidP="00030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assess the whole Unit 1 – Understand Place Value (Hundreds, Tens,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Ones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302B4">
              <w:rPr>
                <w:rFonts w:ascii="Times New Roman" w:hAnsi="Times New Roman" w:cs="Times New Roman"/>
                <w:sz w:val="24"/>
                <w:szCs w:val="24"/>
              </w:rPr>
              <w:t>, students will be given the engaging scenario about the PTA inv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entory to complete.  See Unit 1 – Understand Place Value (Hundreds, Tens, Ones) </w:t>
            </w:r>
            <w:r w:rsidR="000302B4">
              <w:rPr>
                <w:rFonts w:ascii="Times New Roman" w:hAnsi="Times New Roman" w:cs="Times New Roman"/>
                <w:sz w:val="24"/>
                <w:szCs w:val="24"/>
              </w:rPr>
              <w:t xml:space="preserve">post- assessment sheet   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1D1" w:rsidRDefault="00F151D1" w:rsidP="00D7779B">
      <w:pPr>
        <w:spacing w:after="0" w:line="240" w:lineRule="auto"/>
      </w:pPr>
      <w:r>
        <w:separator/>
      </w:r>
    </w:p>
  </w:endnote>
  <w:endnote w:type="continuationSeparator" w:id="0">
    <w:p w:rsidR="00F151D1" w:rsidRDefault="00F151D1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1D1" w:rsidRDefault="00F151D1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1D1" w:rsidRDefault="00F151D1" w:rsidP="00D7779B">
      <w:pPr>
        <w:spacing w:after="0" w:line="240" w:lineRule="auto"/>
      </w:pPr>
      <w:r>
        <w:separator/>
      </w:r>
    </w:p>
  </w:footnote>
  <w:footnote w:type="continuationSeparator" w:id="0">
    <w:p w:rsidR="00F151D1" w:rsidRDefault="00F151D1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E326B06"/>
    <w:multiLevelType w:val="hybridMultilevel"/>
    <w:tmpl w:val="3216C4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784596"/>
    <w:multiLevelType w:val="hybridMultilevel"/>
    <w:tmpl w:val="A3C2C5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C32483"/>
    <w:multiLevelType w:val="hybridMultilevel"/>
    <w:tmpl w:val="FDAA2B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F0557A"/>
    <w:multiLevelType w:val="hybridMultilevel"/>
    <w:tmpl w:val="826E1D70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0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851985"/>
    <w:multiLevelType w:val="hybridMultilevel"/>
    <w:tmpl w:val="85186F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5"/>
  </w:num>
  <w:num w:numId="7">
    <w:abstractNumId w:val="8"/>
  </w:num>
  <w:num w:numId="8">
    <w:abstractNumId w:val="9"/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1734A"/>
    <w:rsid w:val="000302B4"/>
    <w:rsid w:val="00084524"/>
    <w:rsid w:val="001321DA"/>
    <w:rsid w:val="00180BC9"/>
    <w:rsid w:val="00192310"/>
    <w:rsid w:val="001F6DC1"/>
    <w:rsid w:val="00224A5F"/>
    <w:rsid w:val="00274ACD"/>
    <w:rsid w:val="0028190D"/>
    <w:rsid w:val="002E206E"/>
    <w:rsid w:val="00387FAA"/>
    <w:rsid w:val="003D7D31"/>
    <w:rsid w:val="00413226"/>
    <w:rsid w:val="00426D7D"/>
    <w:rsid w:val="004462B3"/>
    <w:rsid w:val="004A74CB"/>
    <w:rsid w:val="004B658C"/>
    <w:rsid w:val="004E061D"/>
    <w:rsid w:val="0051657B"/>
    <w:rsid w:val="00570FB8"/>
    <w:rsid w:val="005C4CBE"/>
    <w:rsid w:val="00643719"/>
    <w:rsid w:val="006A0ACD"/>
    <w:rsid w:val="007B401D"/>
    <w:rsid w:val="007D21D8"/>
    <w:rsid w:val="007E61E7"/>
    <w:rsid w:val="00837761"/>
    <w:rsid w:val="00874366"/>
    <w:rsid w:val="008C13D7"/>
    <w:rsid w:val="009B085C"/>
    <w:rsid w:val="00A67FA5"/>
    <w:rsid w:val="00AE379F"/>
    <w:rsid w:val="00B51CA8"/>
    <w:rsid w:val="00C71A03"/>
    <w:rsid w:val="00C92D93"/>
    <w:rsid w:val="00C96C96"/>
    <w:rsid w:val="00CB2DBC"/>
    <w:rsid w:val="00CD5617"/>
    <w:rsid w:val="00D7779B"/>
    <w:rsid w:val="00D85633"/>
    <w:rsid w:val="00E50871"/>
    <w:rsid w:val="00E61107"/>
    <w:rsid w:val="00F151D1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845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845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CE6BDD-0162-41AE-994E-94B8A2CB2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Nancy Williams</cp:lastModifiedBy>
  <cp:revision>2</cp:revision>
  <dcterms:created xsi:type="dcterms:W3CDTF">2012-06-27T18:47:00Z</dcterms:created>
  <dcterms:modified xsi:type="dcterms:W3CDTF">2012-06-27T18:47:00Z</dcterms:modified>
</cp:coreProperties>
</file>